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87" w:rsidRPr="004069E2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69E2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Pr="004069E2">
        <w:rPr>
          <w:rFonts w:ascii="Times New Roman" w:hAnsi="Times New Roman" w:cs="Times New Roman"/>
          <w:b/>
          <w:sz w:val="28"/>
          <w:szCs w:val="28"/>
        </w:rPr>
        <w:t xml:space="preserve">проведения открытых классов по переходу на новый порядок применения контрольно-кассовой техники  </w:t>
      </w:r>
    </w:p>
    <w:p w:rsidR="00061D0D" w:rsidRPr="00061D0D" w:rsidRDefault="00061D0D" w:rsidP="00061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0D">
        <w:rPr>
          <w:rFonts w:ascii="Times New Roman" w:hAnsi="Times New Roman" w:cs="Times New Roman"/>
          <w:b/>
          <w:sz w:val="28"/>
          <w:szCs w:val="28"/>
        </w:rPr>
        <w:t xml:space="preserve">в территориальных налоговых органах Севастополя </w:t>
      </w:r>
    </w:p>
    <w:p w:rsidR="00061D0D" w:rsidRDefault="00061D0D" w:rsidP="00061D0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7"/>
          <w:szCs w:val="27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2687"/>
      </w:tblGrid>
      <w:tr w:rsidR="00061D0D" w:rsidRPr="00DC5435" w:rsidTr="00061D0D">
        <w:trPr>
          <w:trHeight w:val="834"/>
        </w:trPr>
        <w:tc>
          <w:tcPr>
            <w:tcW w:w="2830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территориального налогового органа</w:t>
            </w:r>
          </w:p>
        </w:tc>
        <w:tc>
          <w:tcPr>
            <w:tcW w:w="1843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bCs/>
                <w:sz w:val="24"/>
                <w:szCs w:val="24"/>
              </w:rPr>
              <w:t>Дни недели</w:t>
            </w:r>
          </w:p>
        </w:tc>
        <w:tc>
          <w:tcPr>
            <w:tcW w:w="1985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bCs/>
                <w:sz w:val="24"/>
                <w:szCs w:val="24"/>
              </w:rPr>
              <w:t>Часы проведения классов</w:t>
            </w:r>
          </w:p>
        </w:tc>
        <w:tc>
          <w:tcPr>
            <w:tcW w:w="2687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проведения открытых классов</w:t>
            </w:r>
          </w:p>
        </w:tc>
      </w:tr>
      <w:tr w:rsidR="00061D0D" w:rsidRPr="00DC5435" w:rsidTr="00061D0D">
        <w:trPr>
          <w:trHeight w:val="1036"/>
        </w:trPr>
        <w:tc>
          <w:tcPr>
            <w:tcW w:w="2830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ИФНС России по Гагаринскому району               г. Севастополя</w:t>
            </w:r>
          </w:p>
        </w:tc>
        <w:tc>
          <w:tcPr>
            <w:tcW w:w="1843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10.00-11.00 10.00-11.00 15.00-16.00</w:t>
            </w:r>
          </w:p>
        </w:tc>
        <w:tc>
          <w:tcPr>
            <w:tcW w:w="2687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ул. Пролетарская, 24</w:t>
            </w:r>
          </w:p>
          <w:p w:rsid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операционный зал</w:t>
            </w:r>
          </w:p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№ 1, окно № 4</w:t>
            </w:r>
          </w:p>
        </w:tc>
      </w:tr>
      <w:tr w:rsidR="00061D0D" w:rsidRPr="00DC5435" w:rsidTr="00061D0D">
        <w:trPr>
          <w:trHeight w:val="1122"/>
        </w:trPr>
        <w:tc>
          <w:tcPr>
            <w:tcW w:w="2830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1 по г. Севастополю</w:t>
            </w:r>
          </w:p>
        </w:tc>
        <w:tc>
          <w:tcPr>
            <w:tcW w:w="1843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</w:t>
            </w:r>
          </w:p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15.00-17.00 10.00-11.00 15.00-17.00</w:t>
            </w:r>
          </w:p>
        </w:tc>
        <w:tc>
          <w:tcPr>
            <w:tcW w:w="2687" w:type="dxa"/>
            <w:hideMark/>
          </w:tcPr>
          <w:p w:rsidR="00DC5435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ул. Героев Севастополя, 74 кабинеты № 103,</w:t>
            </w:r>
          </w:p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№ 202,  № 311</w:t>
            </w:r>
          </w:p>
        </w:tc>
      </w:tr>
      <w:tr w:rsidR="00061D0D" w:rsidRPr="00DC5435" w:rsidTr="00061D0D">
        <w:trPr>
          <w:trHeight w:val="982"/>
        </w:trPr>
        <w:tc>
          <w:tcPr>
            <w:tcW w:w="2830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ИФНС России по Ленинскому району                                                     г. Севастополя</w:t>
            </w:r>
          </w:p>
        </w:tc>
        <w:tc>
          <w:tcPr>
            <w:tcW w:w="1843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10.00-11.00       16.00-17.00 10.00-11.00</w:t>
            </w:r>
          </w:p>
        </w:tc>
        <w:tc>
          <w:tcPr>
            <w:tcW w:w="2687" w:type="dxa"/>
            <w:hideMark/>
          </w:tcPr>
          <w:p w:rsidR="00061D0D" w:rsidRPr="00DC5435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435">
              <w:rPr>
                <w:rFonts w:ascii="Times New Roman" w:hAnsi="Times New Roman" w:cs="Times New Roman"/>
                <w:sz w:val="24"/>
                <w:szCs w:val="24"/>
              </w:rPr>
              <w:t>ул. Кулакова, 37 конференц-зал и кабинет № 406</w:t>
            </w:r>
          </w:p>
        </w:tc>
      </w:tr>
    </w:tbl>
    <w:p w:rsidR="00061D0D" w:rsidRDefault="00061D0D" w:rsidP="0006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D0D" w:rsidRPr="00DC5435" w:rsidRDefault="00061D0D" w:rsidP="00061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C5435">
        <w:rPr>
          <w:rFonts w:ascii="Times New Roman" w:hAnsi="Times New Roman" w:cs="Times New Roman"/>
          <w:sz w:val="24"/>
          <w:szCs w:val="24"/>
        </w:rPr>
        <w:t>Налогоплательщики, независимо от места регистрации, могут обратиться в любой территориальный налоговый орган г. Севастополя для получения разъяснений по реформе ККТ.</w:t>
      </w:r>
    </w:p>
    <w:p w:rsidR="00061D0D" w:rsidRPr="00DC5435" w:rsidRDefault="00061D0D" w:rsidP="00061D0D">
      <w:pPr>
        <w:rPr>
          <w:rFonts w:ascii="Times New Roman" w:hAnsi="Times New Roman" w:cs="Times New Roman"/>
          <w:sz w:val="24"/>
          <w:szCs w:val="24"/>
        </w:rPr>
      </w:pPr>
    </w:p>
    <w:p w:rsidR="00874687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 xml:space="preserve">График проведения семинаров в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Управлении 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ФНС России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</w:p>
    <w:p w:rsidR="00874687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>г. Севастопол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 квартал 2017 года</w:t>
      </w:r>
    </w:p>
    <w:p w:rsidR="00874687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86"/>
        <w:gridCol w:w="3738"/>
        <w:gridCol w:w="2126"/>
        <w:gridCol w:w="1984"/>
      </w:tblGrid>
      <w:tr w:rsidR="00874687" w:rsidTr="00293119">
        <w:tc>
          <w:tcPr>
            <w:tcW w:w="1786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738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984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874687" w:rsidTr="00293119">
        <w:tc>
          <w:tcPr>
            <w:tcW w:w="1786" w:type="dxa"/>
          </w:tcPr>
          <w:p w:rsidR="00874687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F26B0D" w:rsidRDefault="00874687" w:rsidP="00874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вопросы налогообложения. Ответственность за нарушение законодательства</w:t>
            </w:r>
          </w:p>
          <w:p w:rsidR="00874687" w:rsidRPr="00F74EAF" w:rsidRDefault="00874687" w:rsidP="00874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B0D">
              <w:rPr>
                <w:rFonts w:ascii="Times New Roman" w:hAnsi="Times New Roman" w:cs="Times New Roman"/>
                <w:sz w:val="24"/>
                <w:szCs w:val="24"/>
              </w:rPr>
              <w:t>о применении ККТ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74687" w:rsidRPr="00F74EAF" w:rsidRDefault="00F26B0D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семинар (вебинар)</w:t>
            </w:r>
          </w:p>
        </w:tc>
        <w:tc>
          <w:tcPr>
            <w:tcW w:w="1984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+7(8692)770129</w:t>
            </w:r>
          </w:p>
        </w:tc>
      </w:tr>
      <w:tr w:rsidR="00874687" w:rsidTr="00293119">
        <w:tc>
          <w:tcPr>
            <w:tcW w:w="1786" w:type="dxa"/>
          </w:tcPr>
          <w:p w:rsidR="00874687" w:rsidRDefault="006A691A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46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26B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4687">
              <w:rPr>
                <w:rFonts w:ascii="Times New Roman" w:hAnsi="Times New Roman" w:cs="Times New Roman"/>
                <w:sz w:val="24"/>
                <w:szCs w:val="24"/>
              </w:rPr>
              <w:t>.2017,</w:t>
            </w:r>
          </w:p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874687" w:rsidRDefault="00874687" w:rsidP="00F2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налогообложения. </w:t>
            </w:r>
            <w:r w:rsidR="00F26B0D">
              <w:rPr>
                <w:rFonts w:ascii="Times New Roman" w:hAnsi="Times New Roman" w:cs="Times New Roman"/>
                <w:sz w:val="24"/>
                <w:szCs w:val="24"/>
              </w:rPr>
              <w:t>О банкротстве организаций и физических лиц</w:t>
            </w:r>
            <w:r w:rsidR="00E87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7C98" w:rsidRPr="00F74EAF" w:rsidRDefault="00E87C98" w:rsidP="00F2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Должная осмотрительность при выборе контрагента</w:t>
            </w:r>
          </w:p>
        </w:tc>
        <w:tc>
          <w:tcPr>
            <w:tcW w:w="2126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семинар (вебинар)</w:t>
            </w:r>
          </w:p>
        </w:tc>
        <w:tc>
          <w:tcPr>
            <w:tcW w:w="1984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+7(8692)770129</w:t>
            </w:r>
          </w:p>
        </w:tc>
      </w:tr>
      <w:tr w:rsidR="00874687" w:rsidTr="00293119">
        <w:tc>
          <w:tcPr>
            <w:tcW w:w="1786" w:type="dxa"/>
          </w:tcPr>
          <w:p w:rsidR="00874687" w:rsidRDefault="00D553AD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746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26B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4687">
              <w:rPr>
                <w:rFonts w:ascii="Times New Roman" w:hAnsi="Times New Roman" w:cs="Times New Roman"/>
                <w:sz w:val="24"/>
                <w:szCs w:val="24"/>
              </w:rPr>
              <w:t>.2017,</w:t>
            </w:r>
          </w:p>
          <w:p w:rsidR="00874687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F26B0D" w:rsidRDefault="00F26B0D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налогообложения.</w:t>
            </w:r>
          </w:p>
          <w:p w:rsidR="00F26B0D" w:rsidRDefault="00F26B0D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имущественных налогов с учетом региональных особенностей</w:t>
            </w:r>
          </w:p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687" w:rsidRPr="00F74EAF" w:rsidRDefault="00F26B0D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семинар (вебинар)</w:t>
            </w:r>
          </w:p>
        </w:tc>
        <w:tc>
          <w:tcPr>
            <w:tcW w:w="1984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+7(8692)770129</w:t>
            </w:r>
          </w:p>
        </w:tc>
      </w:tr>
    </w:tbl>
    <w:p w:rsidR="000A1035" w:rsidRDefault="000A1035" w:rsidP="00874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687" w:rsidRDefault="00874687" w:rsidP="00874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 xml:space="preserve">График проведения семинаров в ИФНС России по Гагаринскому району г. Севастополя на </w:t>
      </w:r>
      <w:r w:rsidR="00F26B0D">
        <w:rPr>
          <w:rFonts w:ascii="Times New Roman" w:hAnsi="Times New Roman" w:cs="Times New Roman"/>
          <w:b/>
          <w:sz w:val="28"/>
          <w:szCs w:val="28"/>
        </w:rPr>
        <w:t>3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 квартал 2017 года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86"/>
        <w:gridCol w:w="3738"/>
        <w:gridCol w:w="2126"/>
        <w:gridCol w:w="1984"/>
      </w:tblGrid>
      <w:tr w:rsidR="00D2504F" w:rsidRPr="00D2504F" w:rsidTr="00D2504F">
        <w:trPr>
          <w:trHeight w:val="1170"/>
        </w:trPr>
        <w:tc>
          <w:tcPr>
            <w:tcW w:w="1786" w:type="dxa"/>
            <w:hideMark/>
          </w:tcPr>
          <w:p w:rsidR="00D2504F" w:rsidRPr="00D2504F" w:rsidRDefault="00D2504F" w:rsidP="00D250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Дата и время проведения мероприятия</w:t>
            </w:r>
          </w:p>
        </w:tc>
        <w:tc>
          <w:tcPr>
            <w:tcW w:w="3738" w:type="dxa"/>
            <w:hideMark/>
          </w:tcPr>
          <w:p w:rsidR="00D2504F" w:rsidRPr="00D2504F" w:rsidRDefault="00D2504F" w:rsidP="00D250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семинара (мероприятия)</w:t>
            </w:r>
          </w:p>
        </w:tc>
        <w:tc>
          <w:tcPr>
            <w:tcW w:w="2126" w:type="dxa"/>
            <w:hideMark/>
          </w:tcPr>
          <w:p w:rsidR="00D2504F" w:rsidRPr="00D2504F" w:rsidRDefault="00D2504F" w:rsidP="00D250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 проведения семинара (мероприятия) (адрес) </w:t>
            </w:r>
          </w:p>
        </w:tc>
        <w:tc>
          <w:tcPr>
            <w:tcW w:w="1984" w:type="dxa"/>
            <w:hideMark/>
          </w:tcPr>
          <w:p w:rsidR="00D2504F" w:rsidRPr="00D2504F" w:rsidRDefault="00D2504F" w:rsidP="00D250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 для справок</w:t>
            </w:r>
          </w:p>
        </w:tc>
      </w:tr>
      <w:tr w:rsidR="00D2504F" w:rsidRPr="00D2504F" w:rsidTr="00D2504F">
        <w:trPr>
          <w:trHeight w:val="1980"/>
        </w:trPr>
        <w:tc>
          <w:tcPr>
            <w:tcW w:w="1786" w:type="dxa"/>
            <w:noWrap/>
            <w:hideMark/>
          </w:tcPr>
          <w:p w:rsid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20.07.2017   </w:t>
            </w:r>
          </w:p>
          <w:p w:rsidR="00D2504F" w:rsidRP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738" w:type="dxa"/>
            <w:hideMark/>
          </w:tcPr>
          <w:p w:rsidR="00D2504F" w:rsidRP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аспекты применения специальных режимов налогообложения для организаций и индивидуальных предпринимателей.</w:t>
            </w: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Преимущества предоставления налоговой отчетности в электронном виде. Электронное взаимодействие с налоговыми органами. </w:t>
            </w:r>
          </w:p>
        </w:tc>
        <w:tc>
          <w:tcPr>
            <w:tcW w:w="2126" w:type="dxa"/>
            <w:hideMark/>
          </w:tcPr>
          <w:p w:rsidR="00D2504F" w:rsidRP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Севастополь, ул. Пролетарская, д 24, операционный зал № 3</w:t>
            </w:r>
          </w:p>
        </w:tc>
        <w:tc>
          <w:tcPr>
            <w:tcW w:w="1984" w:type="dxa"/>
            <w:hideMark/>
          </w:tcPr>
          <w:p w:rsidR="00D2504F" w:rsidRP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(8692) 770146</w:t>
            </w:r>
          </w:p>
        </w:tc>
      </w:tr>
      <w:tr w:rsidR="00D2504F" w:rsidRPr="00D2504F" w:rsidTr="00D2504F">
        <w:trPr>
          <w:trHeight w:val="2070"/>
        </w:trPr>
        <w:tc>
          <w:tcPr>
            <w:tcW w:w="1786" w:type="dxa"/>
            <w:noWrap/>
            <w:hideMark/>
          </w:tcPr>
          <w:p w:rsid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17.08.2017</w:t>
            </w:r>
          </w:p>
          <w:p w:rsidR="00D2504F" w:rsidRP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10-00</w:t>
            </w:r>
          </w:p>
        </w:tc>
        <w:tc>
          <w:tcPr>
            <w:tcW w:w="3738" w:type="dxa"/>
            <w:hideMark/>
          </w:tcPr>
          <w:p w:rsidR="00D2504F" w:rsidRP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заполнения и представления налоговых деклараций по налогу на прибыль организации. Особенности налогообложения в СЭЗ.</w:t>
            </w: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Представление налоговой отчетности по ТКС. Электронный сервис "Личный кабинет для налогоплательщика юридического лица"</w:t>
            </w:r>
          </w:p>
        </w:tc>
        <w:tc>
          <w:tcPr>
            <w:tcW w:w="2126" w:type="dxa"/>
            <w:hideMark/>
          </w:tcPr>
          <w:p w:rsidR="00D2504F" w:rsidRP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Севастополь, ул. Пролетарская, д 24, операционный зал № 3</w:t>
            </w:r>
          </w:p>
        </w:tc>
        <w:tc>
          <w:tcPr>
            <w:tcW w:w="1984" w:type="dxa"/>
            <w:hideMark/>
          </w:tcPr>
          <w:p w:rsidR="00D2504F" w:rsidRP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(8692) 770146</w:t>
            </w:r>
          </w:p>
        </w:tc>
      </w:tr>
      <w:tr w:rsidR="00D2504F" w:rsidRPr="00D2504F" w:rsidTr="00D2504F">
        <w:trPr>
          <w:trHeight w:val="1110"/>
        </w:trPr>
        <w:tc>
          <w:tcPr>
            <w:tcW w:w="1786" w:type="dxa"/>
            <w:noWrap/>
            <w:hideMark/>
          </w:tcPr>
          <w:p w:rsid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21.09.2017 </w:t>
            </w:r>
          </w:p>
          <w:p w:rsidR="00D2504F" w:rsidRP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2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10-00</w:t>
            </w:r>
          </w:p>
        </w:tc>
        <w:tc>
          <w:tcPr>
            <w:tcW w:w="3738" w:type="dxa"/>
            <w:hideMark/>
          </w:tcPr>
          <w:p w:rsidR="00D2504F" w:rsidRP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Актуальные вопросы начисления и уплаты налога на добавленную стоимость. Электронные сервисы. Предоставление отчетности по ТКС </w:t>
            </w:r>
          </w:p>
        </w:tc>
        <w:tc>
          <w:tcPr>
            <w:tcW w:w="2126" w:type="dxa"/>
            <w:hideMark/>
          </w:tcPr>
          <w:p w:rsidR="00D2504F" w:rsidRP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Севастополь, ул. Пролетарская, д 24, операционный зал № 3</w:t>
            </w:r>
          </w:p>
        </w:tc>
        <w:tc>
          <w:tcPr>
            <w:tcW w:w="1984" w:type="dxa"/>
            <w:hideMark/>
          </w:tcPr>
          <w:p w:rsidR="00D2504F" w:rsidRPr="00D2504F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(8692) 770146</w:t>
            </w:r>
          </w:p>
        </w:tc>
      </w:tr>
    </w:tbl>
    <w:p w:rsidR="00874687" w:rsidRPr="00F74EAF" w:rsidRDefault="00874687" w:rsidP="00874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687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 xml:space="preserve">График проведения семинаров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Межрайонной 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ИФНС России </w:t>
      </w:r>
      <w:r>
        <w:rPr>
          <w:rFonts w:ascii="Times New Roman" w:hAnsi="Times New Roman" w:cs="Times New Roman"/>
          <w:b/>
          <w:sz w:val="28"/>
          <w:szCs w:val="28"/>
        </w:rPr>
        <w:t>№1 по</w:t>
      </w:r>
    </w:p>
    <w:p w:rsidR="00874687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>г. Севастопол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A1035">
        <w:rPr>
          <w:rFonts w:ascii="Times New Roman" w:hAnsi="Times New Roman" w:cs="Times New Roman"/>
          <w:b/>
          <w:sz w:val="28"/>
          <w:szCs w:val="28"/>
        </w:rPr>
        <w:t>3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 квартал 2017 года</w:t>
      </w:r>
    </w:p>
    <w:p w:rsidR="00874687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86"/>
        <w:gridCol w:w="3738"/>
        <w:gridCol w:w="2126"/>
        <w:gridCol w:w="1984"/>
      </w:tblGrid>
      <w:tr w:rsidR="00874687" w:rsidTr="00293119">
        <w:tc>
          <w:tcPr>
            <w:tcW w:w="1786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738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984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874687" w:rsidTr="00293119">
        <w:tc>
          <w:tcPr>
            <w:tcW w:w="1786" w:type="dxa"/>
          </w:tcPr>
          <w:p w:rsidR="00874687" w:rsidRDefault="00287E00" w:rsidP="0028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4687" w:rsidRPr="00F74EA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4687" w:rsidRPr="00F74EAF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287E00" w:rsidRPr="00F74EAF" w:rsidRDefault="00287E00" w:rsidP="0028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2765FD" w:rsidRPr="002765FD" w:rsidRDefault="002765FD" w:rsidP="00276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FD">
              <w:rPr>
                <w:rFonts w:ascii="Times New Roman" w:hAnsi="Times New Roman" w:cs="Times New Roman"/>
                <w:sz w:val="24"/>
                <w:szCs w:val="24"/>
              </w:rPr>
              <w:t>Отчетность за 2 квартал 2017 г. О возможностях оценки качества предоставленных государственных услуг.</w:t>
            </w:r>
          </w:p>
          <w:p w:rsidR="00874687" w:rsidRPr="00F74EAF" w:rsidRDefault="002765FD" w:rsidP="00276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FD">
              <w:rPr>
                <w:rFonts w:ascii="Times New Roman" w:hAnsi="Times New Roman" w:cs="Times New Roman"/>
                <w:sz w:val="24"/>
                <w:szCs w:val="24"/>
              </w:rPr>
              <w:t>Интернет-сервисы ФНС России.</w:t>
            </w:r>
          </w:p>
        </w:tc>
        <w:tc>
          <w:tcPr>
            <w:tcW w:w="2126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Героев Севастополя, 74 актовый зал </w:t>
            </w:r>
          </w:p>
        </w:tc>
        <w:tc>
          <w:tcPr>
            <w:tcW w:w="1984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+7(8692)770113</w:t>
            </w:r>
          </w:p>
        </w:tc>
      </w:tr>
      <w:tr w:rsidR="00874687" w:rsidTr="00293119">
        <w:tc>
          <w:tcPr>
            <w:tcW w:w="1786" w:type="dxa"/>
          </w:tcPr>
          <w:p w:rsidR="00874687" w:rsidRDefault="00287E00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287E00" w:rsidRPr="00F74EAF" w:rsidRDefault="00287E00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874687" w:rsidRPr="00F74EAF" w:rsidRDefault="00287E00" w:rsidP="0028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 xml:space="preserve">Уплата транспортного налога физическими лицами в Севастополе.  Порядок начисления и уплаты имущественных налогов физическими лицами. Порядок предоставление отчетности, в том числе через "Личный кабинет налогоплательщика" и Единый </w:t>
            </w:r>
            <w:r w:rsidRPr="00287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 государственных и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>пальных услуг.</w:t>
            </w:r>
          </w:p>
        </w:tc>
        <w:tc>
          <w:tcPr>
            <w:tcW w:w="2126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Севастополь, ул. Героев Севастополя, 74 актовый зал</w:t>
            </w:r>
          </w:p>
        </w:tc>
        <w:tc>
          <w:tcPr>
            <w:tcW w:w="1984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+7(8692)770113</w:t>
            </w:r>
          </w:p>
        </w:tc>
      </w:tr>
      <w:tr w:rsidR="00874687" w:rsidTr="00293119">
        <w:tc>
          <w:tcPr>
            <w:tcW w:w="1786" w:type="dxa"/>
          </w:tcPr>
          <w:p w:rsidR="00874687" w:rsidRDefault="00287E00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14.09.2017</w:t>
            </w:r>
            <w:r w:rsidR="00874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4687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287E00" w:rsidRPr="00287E00" w:rsidRDefault="00287E00" w:rsidP="0028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>Упрощенная система налогообложения. Льготы для участников СЭЗ.</w:t>
            </w:r>
          </w:p>
          <w:p w:rsidR="00287E00" w:rsidRPr="00287E00" w:rsidRDefault="00287E00" w:rsidP="0028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возможности оценки качества предоставленных государственных услуг. </w:t>
            </w:r>
          </w:p>
          <w:p w:rsidR="00874687" w:rsidRPr="00F74EAF" w:rsidRDefault="00287E00" w:rsidP="0028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>Интернет-сервисы ФНС.</w:t>
            </w:r>
          </w:p>
        </w:tc>
        <w:tc>
          <w:tcPr>
            <w:tcW w:w="2126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Севастополь, ул. Героев Севастополя, 74 актовый зал</w:t>
            </w:r>
          </w:p>
        </w:tc>
        <w:tc>
          <w:tcPr>
            <w:tcW w:w="1984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+7(8692)770113</w:t>
            </w:r>
          </w:p>
        </w:tc>
      </w:tr>
    </w:tbl>
    <w:p w:rsidR="00874687" w:rsidRDefault="00874687" w:rsidP="00874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687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 xml:space="preserve">График проведения семинаров в ИФНС России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Ленинскому району </w:t>
      </w:r>
    </w:p>
    <w:p w:rsidR="00874687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AF">
        <w:rPr>
          <w:rFonts w:ascii="Times New Roman" w:hAnsi="Times New Roman" w:cs="Times New Roman"/>
          <w:b/>
          <w:sz w:val="28"/>
          <w:szCs w:val="28"/>
        </w:rPr>
        <w:t>г. Севастопол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A1035">
        <w:rPr>
          <w:rFonts w:ascii="Times New Roman" w:hAnsi="Times New Roman" w:cs="Times New Roman"/>
          <w:b/>
          <w:sz w:val="28"/>
          <w:szCs w:val="28"/>
        </w:rPr>
        <w:t>3</w:t>
      </w:r>
      <w:r w:rsidRPr="00F74EAF">
        <w:rPr>
          <w:rFonts w:ascii="Times New Roman" w:hAnsi="Times New Roman" w:cs="Times New Roman"/>
          <w:b/>
          <w:sz w:val="28"/>
          <w:szCs w:val="28"/>
        </w:rPr>
        <w:t xml:space="preserve"> квартал 2017 года</w:t>
      </w:r>
    </w:p>
    <w:p w:rsidR="00874687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86"/>
        <w:gridCol w:w="3738"/>
        <w:gridCol w:w="2126"/>
        <w:gridCol w:w="1984"/>
      </w:tblGrid>
      <w:tr w:rsidR="00874687" w:rsidTr="00293119">
        <w:tc>
          <w:tcPr>
            <w:tcW w:w="1786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738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984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874687" w:rsidTr="00293119">
        <w:tc>
          <w:tcPr>
            <w:tcW w:w="1786" w:type="dxa"/>
          </w:tcPr>
          <w:p w:rsidR="00874687" w:rsidRPr="00F74EAF" w:rsidRDefault="00874687" w:rsidP="0028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7E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74EAF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3738" w:type="dxa"/>
          </w:tcPr>
          <w:p w:rsidR="00874687" w:rsidRPr="00F74EAF" w:rsidRDefault="00287E00" w:rsidP="0028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>Актуальные вопросы налогообложения прибыли предприятий. Электронные сервисы.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</w:t>
            </w: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>предоставления отчетности по ТКС</w:t>
            </w:r>
          </w:p>
        </w:tc>
        <w:tc>
          <w:tcPr>
            <w:tcW w:w="2126" w:type="dxa"/>
          </w:tcPr>
          <w:p w:rsidR="00874687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Севастополь, ул. Кулакова, 37,</w:t>
            </w:r>
          </w:p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1984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+7(8692)770116</w:t>
            </w:r>
          </w:p>
        </w:tc>
      </w:tr>
      <w:tr w:rsidR="00874687" w:rsidTr="00293119">
        <w:tc>
          <w:tcPr>
            <w:tcW w:w="1786" w:type="dxa"/>
          </w:tcPr>
          <w:p w:rsidR="00874687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E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7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.2017,</w:t>
            </w:r>
          </w:p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874687" w:rsidRPr="00F74EAF" w:rsidRDefault="00287E00" w:rsidP="0028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>Применение специальных режимов налогообложения на территории Севастополя.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>Особенности налогообложения для участников СЭЗ</w:t>
            </w:r>
            <w:r w:rsidR="00874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874687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Севастополь, ул. Кулакова, 37,</w:t>
            </w:r>
          </w:p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1984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+7(8692)770116</w:t>
            </w:r>
          </w:p>
        </w:tc>
      </w:tr>
      <w:tr w:rsidR="00874687" w:rsidTr="00293119">
        <w:tc>
          <w:tcPr>
            <w:tcW w:w="1786" w:type="dxa"/>
          </w:tcPr>
          <w:p w:rsidR="00874687" w:rsidRDefault="00287E00" w:rsidP="0028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>29.09.2017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4687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3738" w:type="dxa"/>
          </w:tcPr>
          <w:p w:rsidR="00287E00" w:rsidRDefault="00287E00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 сроки уплаты имущественных налогов в </w:t>
            </w:r>
          </w:p>
          <w:p w:rsidR="00874687" w:rsidRPr="00F74EAF" w:rsidRDefault="00287E00" w:rsidP="00287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 xml:space="preserve"> г. Севастополе. Интернет-сервисы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>алогоплательщиков. Оценка качества предоставления госу</w:t>
            </w:r>
            <w:r w:rsidR="00DC5435">
              <w:rPr>
                <w:rFonts w:ascii="Times New Roman" w:hAnsi="Times New Roman" w:cs="Times New Roman"/>
                <w:sz w:val="24"/>
                <w:szCs w:val="24"/>
              </w:rPr>
              <w:t>дарственных у</w:t>
            </w:r>
            <w:r w:rsidRPr="00287E00">
              <w:rPr>
                <w:rFonts w:ascii="Times New Roman" w:hAnsi="Times New Roman" w:cs="Times New Roman"/>
                <w:sz w:val="24"/>
                <w:szCs w:val="24"/>
              </w:rPr>
              <w:t>слуг.</w:t>
            </w:r>
          </w:p>
        </w:tc>
        <w:tc>
          <w:tcPr>
            <w:tcW w:w="2126" w:type="dxa"/>
          </w:tcPr>
          <w:p w:rsidR="00874687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Севастополь, ул. Кулакова, 37,</w:t>
            </w:r>
          </w:p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1984" w:type="dxa"/>
          </w:tcPr>
          <w:p w:rsidR="00874687" w:rsidRPr="00F74EAF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+7(8692)770116</w:t>
            </w:r>
          </w:p>
        </w:tc>
      </w:tr>
    </w:tbl>
    <w:p w:rsidR="00874687" w:rsidRPr="00F74EAF" w:rsidRDefault="00874687" w:rsidP="00874687"/>
    <w:p w:rsidR="00874687" w:rsidRPr="00874687" w:rsidRDefault="00874687" w:rsidP="00061D0D">
      <w:pPr>
        <w:rPr>
          <w:rFonts w:ascii="Times New Roman" w:hAnsi="Times New Roman" w:cs="Times New Roman"/>
          <w:b/>
          <w:sz w:val="28"/>
          <w:szCs w:val="28"/>
        </w:rPr>
      </w:pPr>
    </w:p>
    <w:p w:rsidR="00D9297C" w:rsidRDefault="00D9297C"/>
    <w:sectPr w:rsidR="00D9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0D"/>
    <w:rsid w:val="00061D0D"/>
    <w:rsid w:val="000A1035"/>
    <w:rsid w:val="002765FD"/>
    <w:rsid w:val="00287E00"/>
    <w:rsid w:val="00315A47"/>
    <w:rsid w:val="003F1B84"/>
    <w:rsid w:val="00534A48"/>
    <w:rsid w:val="006A691A"/>
    <w:rsid w:val="00874687"/>
    <w:rsid w:val="00D2504F"/>
    <w:rsid w:val="00D553AD"/>
    <w:rsid w:val="00D9297C"/>
    <w:rsid w:val="00DC5435"/>
    <w:rsid w:val="00E87C98"/>
    <w:rsid w:val="00F2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D6D24-AFAD-4890-8D7E-775D3E3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2</cp:revision>
  <dcterms:created xsi:type="dcterms:W3CDTF">2017-09-12T11:58:00Z</dcterms:created>
  <dcterms:modified xsi:type="dcterms:W3CDTF">2017-09-12T11:58:00Z</dcterms:modified>
</cp:coreProperties>
</file>